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4F" w:rsidRPr="00CB124F" w:rsidRDefault="00CB124F" w:rsidP="00CB124F">
      <w:pPr>
        <w:jc w:val="center"/>
        <w:rPr>
          <w:rFonts w:ascii="黑体" w:eastAsia="黑体" w:hint="eastAsia"/>
          <w:sz w:val="32"/>
          <w:szCs w:val="32"/>
        </w:rPr>
      </w:pPr>
      <w:r w:rsidRPr="00CB124F">
        <w:rPr>
          <w:rFonts w:ascii="黑体" w:eastAsia="黑体" w:hint="eastAsia"/>
          <w:sz w:val="32"/>
          <w:szCs w:val="32"/>
        </w:rPr>
        <w:t>湖南省科技厅 湖南省财政厅关于2017年度湖南省科技创新平台与人才计划（平台类）项目申报的通知</w:t>
      </w:r>
    </w:p>
    <w:p w:rsidR="00CB124F" w:rsidRDefault="00CB124F" w:rsidP="00CB124F">
      <w:pPr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CB124F" w:rsidRPr="00CB124F" w:rsidRDefault="00CB124F" w:rsidP="00CB124F">
      <w:pPr>
        <w:jc w:val="center"/>
        <w:rPr>
          <w:rFonts w:ascii="仿宋_GB2312" w:eastAsia="仿宋_GB2312" w:hint="eastAsia"/>
          <w:sz w:val="28"/>
          <w:szCs w:val="28"/>
        </w:rPr>
      </w:pPr>
      <w:r w:rsidRPr="00CB124F">
        <w:rPr>
          <w:rFonts w:ascii="仿宋_GB2312" w:eastAsia="仿宋_GB2312" w:hint="eastAsia"/>
          <w:sz w:val="28"/>
          <w:szCs w:val="28"/>
        </w:rPr>
        <w:t>湘科</w:t>
      </w:r>
      <w:proofErr w:type="gramStart"/>
      <w:r w:rsidRPr="00CB124F">
        <w:rPr>
          <w:rFonts w:ascii="仿宋_GB2312" w:eastAsia="仿宋_GB2312" w:hint="eastAsia"/>
          <w:sz w:val="28"/>
          <w:szCs w:val="28"/>
        </w:rPr>
        <w:t>规</w:t>
      </w:r>
      <w:proofErr w:type="gramEnd"/>
      <w:r w:rsidRPr="00CB124F">
        <w:rPr>
          <w:rFonts w:ascii="仿宋_GB2312" w:eastAsia="仿宋_GB2312" w:hint="eastAsia"/>
          <w:sz w:val="28"/>
          <w:szCs w:val="28"/>
        </w:rPr>
        <w:t>财〔2017〕3号</w:t>
      </w:r>
    </w:p>
    <w:p w:rsidR="00CB124F" w:rsidRDefault="00CB124F" w:rsidP="00CB124F">
      <w:pPr>
        <w:rPr>
          <w:rFonts w:ascii="仿宋_GB2312" w:eastAsia="仿宋_GB2312" w:hint="eastAsia"/>
          <w:sz w:val="28"/>
          <w:szCs w:val="28"/>
        </w:rPr>
      </w:pPr>
    </w:p>
    <w:p w:rsidR="00CB124F" w:rsidRPr="00CB124F" w:rsidRDefault="00CB124F" w:rsidP="00CB124F">
      <w:pPr>
        <w:rPr>
          <w:rFonts w:ascii="仿宋_GB2312" w:eastAsia="仿宋_GB2312" w:hint="eastAsia"/>
          <w:sz w:val="28"/>
          <w:szCs w:val="28"/>
        </w:rPr>
      </w:pPr>
      <w:r w:rsidRPr="00CB124F">
        <w:rPr>
          <w:rFonts w:ascii="仿宋_GB2312" w:eastAsia="仿宋_GB2312" w:hint="eastAsia"/>
          <w:sz w:val="28"/>
          <w:szCs w:val="28"/>
        </w:rPr>
        <w:t>省直有关单位，各市州和省直管县市科技局、财政局，国家高新区管委会，在湘部属和省属高校、科研院所、企业，各金融机构，</w:t>
      </w:r>
      <w:proofErr w:type="gramStart"/>
      <w:r w:rsidRPr="00CB124F">
        <w:rPr>
          <w:rFonts w:ascii="仿宋_GB2312" w:eastAsia="仿宋_GB2312" w:hint="eastAsia"/>
          <w:sz w:val="28"/>
          <w:szCs w:val="28"/>
        </w:rPr>
        <w:t>省产业</w:t>
      </w:r>
      <w:proofErr w:type="gramEnd"/>
      <w:r w:rsidRPr="00CB124F">
        <w:rPr>
          <w:rFonts w:ascii="仿宋_GB2312" w:eastAsia="仿宋_GB2312" w:hint="eastAsia"/>
          <w:sz w:val="28"/>
          <w:szCs w:val="28"/>
        </w:rPr>
        <w:t>技术创新战略联盟，</w:t>
      </w:r>
      <w:proofErr w:type="gramStart"/>
      <w:r w:rsidRPr="00CB124F">
        <w:rPr>
          <w:rFonts w:ascii="仿宋_GB2312" w:eastAsia="仿宋_GB2312" w:hint="eastAsia"/>
          <w:sz w:val="28"/>
          <w:szCs w:val="28"/>
        </w:rPr>
        <w:t>省属新型</w:t>
      </w:r>
      <w:proofErr w:type="gramEnd"/>
      <w:r w:rsidRPr="00CB124F">
        <w:rPr>
          <w:rFonts w:ascii="仿宋_GB2312" w:eastAsia="仿宋_GB2312" w:hint="eastAsia"/>
          <w:sz w:val="28"/>
          <w:szCs w:val="28"/>
        </w:rPr>
        <w:t>研发机构，全省性科技行业协会：</w:t>
      </w:r>
    </w:p>
    <w:p w:rsidR="00CB124F" w:rsidRPr="00CB124F" w:rsidRDefault="00CB124F" w:rsidP="00CB124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B124F">
        <w:rPr>
          <w:rFonts w:ascii="仿宋_GB2312" w:eastAsia="仿宋_GB2312" w:hint="eastAsia"/>
          <w:sz w:val="28"/>
          <w:szCs w:val="28"/>
        </w:rPr>
        <w:t>湖南省科技创新平台是我省科技创新体系的重要组成部分。根据省科技厅、省财政厅《关于2017年度湖南省科技创新计划申报工作的通知》（</w:t>
      </w:r>
      <w:proofErr w:type="gramStart"/>
      <w:r w:rsidRPr="00CB124F">
        <w:rPr>
          <w:rFonts w:ascii="仿宋_GB2312" w:eastAsia="仿宋_GB2312" w:hint="eastAsia"/>
          <w:sz w:val="28"/>
          <w:szCs w:val="28"/>
        </w:rPr>
        <w:t>湘科发</w:t>
      </w:r>
      <w:proofErr w:type="gramEnd"/>
      <w:r w:rsidRPr="00CB124F">
        <w:rPr>
          <w:rFonts w:ascii="仿宋_GB2312" w:eastAsia="仿宋_GB2312" w:hint="eastAsia"/>
          <w:sz w:val="28"/>
          <w:szCs w:val="28"/>
        </w:rPr>
        <w:t>〔2017〕28号）要求，为做好2017年度湖南省科技创新平台与人才计划（平台类）项目申报工作，现将有关事项通知如下：</w:t>
      </w:r>
    </w:p>
    <w:p w:rsidR="00CB124F" w:rsidRPr="00CB124F" w:rsidRDefault="00CB124F" w:rsidP="00CB124F">
      <w:pPr>
        <w:ind w:firstLineChars="200" w:firstLine="560"/>
        <w:rPr>
          <w:rFonts w:ascii="黑体" w:eastAsia="黑体" w:hint="eastAsia"/>
          <w:sz w:val="28"/>
          <w:szCs w:val="28"/>
        </w:rPr>
      </w:pPr>
      <w:r w:rsidRPr="00CB124F">
        <w:rPr>
          <w:rFonts w:ascii="黑体" w:eastAsia="黑体" w:hint="eastAsia"/>
          <w:sz w:val="28"/>
          <w:szCs w:val="28"/>
        </w:rPr>
        <w:t>一、申报范围</w:t>
      </w:r>
    </w:p>
    <w:p w:rsidR="00CB124F" w:rsidRPr="00CB124F" w:rsidRDefault="00CB124F" w:rsidP="00CB124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B124F">
        <w:rPr>
          <w:rFonts w:ascii="仿宋_GB2312" w:eastAsia="仿宋_GB2312" w:hint="eastAsia"/>
          <w:sz w:val="28"/>
          <w:szCs w:val="28"/>
        </w:rPr>
        <w:t>1、湖南省重点实验室：围绕全省经济社会发展的重大需求，聚焦前沿基础研究、重点学科、交叉学科，服务国家级创新平台培育和“双一流”建设，重点支持特色突出、优势明显、持续创新能力强的实验室。</w:t>
      </w:r>
    </w:p>
    <w:p w:rsidR="00CB124F" w:rsidRPr="00CB124F" w:rsidRDefault="00CB124F" w:rsidP="00CB124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B124F">
        <w:rPr>
          <w:rFonts w:ascii="仿宋_GB2312" w:eastAsia="仿宋_GB2312" w:hint="eastAsia"/>
          <w:sz w:val="28"/>
          <w:szCs w:val="28"/>
        </w:rPr>
        <w:t>2、湖南省工程技术研究中心：围绕全省战略性新兴产业、区域经济发展、产业创新能力提升，重点</w:t>
      </w:r>
      <w:proofErr w:type="gramStart"/>
      <w:r w:rsidRPr="00CB124F">
        <w:rPr>
          <w:rFonts w:ascii="仿宋_GB2312" w:eastAsia="仿宋_GB2312" w:hint="eastAsia"/>
          <w:sz w:val="28"/>
          <w:szCs w:val="28"/>
        </w:rPr>
        <w:t>依托长株潭</w:t>
      </w:r>
      <w:proofErr w:type="gramEnd"/>
      <w:r w:rsidRPr="00CB124F">
        <w:rPr>
          <w:rFonts w:ascii="仿宋_GB2312" w:eastAsia="仿宋_GB2312" w:hint="eastAsia"/>
          <w:sz w:val="28"/>
          <w:szCs w:val="28"/>
        </w:rPr>
        <w:t>自主创新示范区、高新园区、产业集聚区建设一批创新能力和成果转化能力强、产学研紧密结合的工程中心。</w:t>
      </w:r>
    </w:p>
    <w:p w:rsidR="00CB124F" w:rsidRPr="00CB124F" w:rsidRDefault="00CB124F" w:rsidP="00CB124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B124F">
        <w:rPr>
          <w:rFonts w:ascii="仿宋_GB2312" w:eastAsia="仿宋_GB2312" w:hint="eastAsia"/>
          <w:sz w:val="28"/>
          <w:szCs w:val="28"/>
        </w:rPr>
        <w:lastRenderedPageBreak/>
        <w:t>3、其他各类服务平台，将结合相关工作征集，另行发布通知。</w:t>
      </w:r>
    </w:p>
    <w:p w:rsidR="00CB124F" w:rsidRPr="00CB124F" w:rsidRDefault="00CB124F" w:rsidP="00CB124F">
      <w:pPr>
        <w:ind w:firstLineChars="200" w:firstLine="560"/>
        <w:rPr>
          <w:rFonts w:ascii="黑体" w:eastAsia="黑体" w:hint="eastAsia"/>
          <w:sz w:val="28"/>
          <w:szCs w:val="28"/>
        </w:rPr>
      </w:pPr>
      <w:r w:rsidRPr="00CB124F">
        <w:rPr>
          <w:rFonts w:ascii="黑体" w:eastAsia="黑体" w:hint="eastAsia"/>
          <w:sz w:val="28"/>
          <w:szCs w:val="28"/>
        </w:rPr>
        <w:t>二、申报条件与资助方式</w:t>
      </w:r>
    </w:p>
    <w:p w:rsidR="00CB124F" w:rsidRPr="00CB124F" w:rsidRDefault="00CB124F" w:rsidP="00CB124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B124F">
        <w:rPr>
          <w:rFonts w:ascii="仿宋_GB2312" w:eastAsia="仿宋_GB2312" w:hint="eastAsia"/>
          <w:sz w:val="28"/>
          <w:szCs w:val="28"/>
        </w:rPr>
        <w:t>（一）申报条件</w:t>
      </w:r>
    </w:p>
    <w:p w:rsidR="00CB124F" w:rsidRPr="00CB124F" w:rsidRDefault="00CB124F" w:rsidP="00CB124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B124F">
        <w:rPr>
          <w:rFonts w:ascii="仿宋_GB2312" w:eastAsia="仿宋_GB2312" w:hint="eastAsia"/>
          <w:sz w:val="28"/>
          <w:szCs w:val="28"/>
        </w:rPr>
        <w:t>1、湖南省重点实验室</w:t>
      </w:r>
    </w:p>
    <w:p w:rsidR="00CB124F" w:rsidRPr="00CB124F" w:rsidRDefault="00CB124F" w:rsidP="00CB124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B124F">
        <w:rPr>
          <w:rFonts w:ascii="仿宋_GB2312" w:eastAsia="仿宋_GB2312" w:hint="eastAsia"/>
          <w:sz w:val="28"/>
          <w:szCs w:val="28"/>
        </w:rPr>
        <w:t>——依托单位应具备以下条件：</w:t>
      </w:r>
    </w:p>
    <w:p w:rsidR="00CB124F" w:rsidRPr="00CB124F" w:rsidRDefault="00CB124F" w:rsidP="00CB124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B124F">
        <w:rPr>
          <w:rFonts w:ascii="仿宋_GB2312" w:eastAsia="仿宋_GB2312" w:hint="eastAsia"/>
          <w:sz w:val="28"/>
          <w:szCs w:val="28"/>
        </w:rPr>
        <w:t>（1）具有20人以上的固定科研人员，专业、年龄结构合理；</w:t>
      </w:r>
    </w:p>
    <w:p w:rsidR="00CB124F" w:rsidRPr="00CB124F" w:rsidRDefault="00CB124F" w:rsidP="00CB124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B124F">
        <w:rPr>
          <w:rFonts w:ascii="仿宋_GB2312" w:eastAsia="仿宋_GB2312" w:hint="eastAsia"/>
          <w:sz w:val="28"/>
          <w:szCs w:val="28"/>
        </w:rPr>
        <w:t>（2）实验室主任必须为在职在岗的固定人员，具有高级专业技术职称，在本领域内有较高的学术声誉，有较强的创新精神和管理、协调能力，年龄不超过55岁；</w:t>
      </w:r>
    </w:p>
    <w:p w:rsidR="00CB124F" w:rsidRPr="00CB124F" w:rsidRDefault="00CB124F" w:rsidP="00CB124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B124F">
        <w:rPr>
          <w:rFonts w:ascii="仿宋_GB2312" w:eastAsia="仿宋_GB2312" w:hint="eastAsia"/>
          <w:sz w:val="28"/>
          <w:szCs w:val="28"/>
        </w:rPr>
        <w:t>（3）具有3～5个特色鲜明和在本省处于领先地位的研究领域，每个研究领域内的学术带头人不少于1人；</w:t>
      </w:r>
    </w:p>
    <w:p w:rsidR="00CB124F" w:rsidRPr="00CB124F" w:rsidRDefault="00CB124F" w:rsidP="00CB124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B124F">
        <w:rPr>
          <w:rFonts w:ascii="仿宋_GB2312" w:eastAsia="仿宋_GB2312" w:hint="eastAsia"/>
          <w:sz w:val="28"/>
          <w:szCs w:val="28"/>
        </w:rPr>
        <w:t>（4）实验室的场地面积1500 平方米以上，科研仪器总价值（原值）在1000万元以上；</w:t>
      </w:r>
    </w:p>
    <w:p w:rsidR="00CB124F" w:rsidRPr="00CB124F" w:rsidRDefault="00CB124F" w:rsidP="00CB124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B124F">
        <w:rPr>
          <w:rFonts w:ascii="仿宋_GB2312" w:eastAsia="仿宋_GB2312" w:hint="eastAsia"/>
          <w:sz w:val="28"/>
          <w:szCs w:val="28"/>
        </w:rPr>
        <w:t>（5）近三年来承担国家级或省级科技计划10项以上（其中国家级项目不少于3项），获得国家与省级资助的项目经费500万元以上；或横向研发项目不少于5项，项目合同经费1000万元以上。</w:t>
      </w:r>
    </w:p>
    <w:p w:rsidR="00CB124F" w:rsidRPr="00CB124F" w:rsidRDefault="00CB124F" w:rsidP="00CB124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B124F">
        <w:rPr>
          <w:rFonts w:ascii="仿宋_GB2312" w:eastAsia="仿宋_GB2312" w:hint="eastAsia"/>
          <w:sz w:val="28"/>
          <w:szCs w:val="28"/>
        </w:rPr>
        <w:t>2、湖南省工程技术研究中心</w:t>
      </w:r>
    </w:p>
    <w:p w:rsidR="00CB124F" w:rsidRPr="00CB124F" w:rsidRDefault="00CB124F" w:rsidP="00CB124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B124F">
        <w:rPr>
          <w:rFonts w:ascii="仿宋_GB2312" w:eastAsia="仿宋_GB2312" w:hint="eastAsia"/>
          <w:sz w:val="28"/>
          <w:szCs w:val="28"/>
        </w:rPr>
        <w:t>——依托单位应具备以下基本条件：</w:t>
      </w:r>
    </w:p>
    <w:p w:rsidR="00CB124F" w:rsidRPr="00CB124F" w:rsidRDefault="00CB124F" w:rsidP="00CB124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B124F">
        <w:rPr>
          <w:rFonts w:ascii="仿宋_GB2312" w:eastAsia="仿宋_GB2312" w:hint="eastAsia"/>
          <w:sz w:val="28"/>
          <w:szCs w:val="28"/>
        </w:rPr>
        <w:t>（1）在省内注册具有独立法人资格的企业、事业单位；</w:t>
      </w:r>
    </w:p>
    <w:p w:rsidR="00CB124F" w:rsidRPr="00CB124F" w:rsidRDefault="00CB124F" w:rsidP="00CB124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B124F">
        <w:rPr>
          <w:rFonts w:ascii="仿宋_GB2312" w:eastAsia="仿宋_GB2312" w:hint="eastAsia"/>
          <w:sz w:val="28"/>
          <w:szCs w:val="28"/>
        </w:rPr>
        <w:t>（2）在行业领域的整体技术水平处于国内一流或领先地位；</w:t>
      </w:r>
    </w:p>
    <w:p w:rsidR="00CB124F" w:rsidRPr="00CB124F" w:rsidRDefault="00CB124F" w:rsidP="00CB124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B124F">
        <w:rPr>
          <w:rFonts w:ascii="仿宋_GB2312" w:eastAsia="仿宋_GB2312" w:hint="eastAsia"/>
          <w:sz w:val="28"/>
          <w:szCs w:val="28"/>
        </w:rPr>
        <w:t>（3）具有较强技术创新、成果转化意识和管理水平较高的领导班子；</w:t>
      </w:r>
    </w:p>
    <w:p w:rsidR="00CB124F" w:rsidRPr="00CB124F" w:rsidRDefault="00CB124F" w:rsidP="00CB124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B124F">
        <w:rPr>
          <w:rFonts w:ascii="仿宋_GB2312" w:eastAsia="仿宋_GB2312" w:hint="eastAsia"/>
          <w:sz w:val="28"/>
          <w:szCs w:val="28"/>
        </w:rPr>
        <w:lastRenderedPageBreak/>
        <w:t>（4）具有技术水平高、工程化实践经验丰富的学科带头人和工程技术研发队伍；</w:t>
      </w:r>
    </w:p>
    <w:p w:rsidR="00CB124F" w:rsidRPr="00CB124F" w:rsidRDefault="00CB124F" w:rsidP="00CB124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B124F">
        <w:rPr>
          <w:rFonts w:ascii="仿宋_GB2312" w:eastAsia="仿宋_GB2312" w:hint="eastAsia"/>
          <w:sz w:val="28"/>
          <w:szCs w:val="28"/>
        </w:rPr>
        <w:t>（5）具备科技成果工程化的试验条件和基础设施，拥有比较完备的检测、测试设备；</w:t>
      </w:r>
    </w:p>
    <w:p w:rsidR="00CB124F" w:rsidRPr="00CB124F" w:rsidRDefault="00CB124F" w:rsidP="00CB124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B124F">
        <w:rPr>
          <w:rFonts w:ascii="仿宋_GB2312" w:eastAsia="仿宋_GB2312" w:hint="eastAsia"/>
          <w:sz w:val="28"/>
          <w:szCs w:val="28"/>
        </w:rPr>
        <w:t>（6）拥有较强的经济实力，在组建过程中能保证资金的落实。</w:t>
      </w:r>
    </w:p>
    <w:p w:rsidR="00CB124F" w:rsidRPr="00CB124F" w:rsidRDefault="00CB124F" w:rsidP="00CB124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B124F">
        <w:rPr>
          <w:rFonts w:ascii="仿宋_GB2312" w:eastAsia="仿宋_GB2312" w:hint="eastAsia"/>
          <w:sz w:val="28"/>
          <w:szCs w:val="28"/>
        </w:rPr>
        <w:t>——依托单位应具备以下必要条件：</w:t>
      </w:r>
    </w:p>
    <w:p w:rsidR="00CB124F" w:rsidRPr="00CB124F" w:rsidRDefault="00CB124F" w:rsidP="00CB124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B124F">
        <w:rPr>
          <w:rFonts w:ascii="仿宋_GB2312" w:eastAsia="仿宋_GB2312" w:hint="eastAsia"/>
          <w:sz w:val="28"/>
          <w:szCs w:val="28"/>
        </w:rPr>
        <w:t>（1）规模要求：依托单位为企业的，在行业处于龙头地位，上年度固定资产规模不得低于5000万元，近三年来每年</w:t>
      </w:r>
      <w:proofErr w:type="gramStart"/>
      <w:r w:rsidRPr="00CB124F">
        <w:rPr>
          <w:rFonts w:ascii="仿宋_GB2312" w:eastAsia="仿宋_GB2312" w:hint="eastAsia"/>
          <w:sz w:val="28"/>
          <w:szCs w:val="28"/>
        </w:rPr>
        <w:t>年</w:t>
      </w:r>
      <w:proofErr w:type="gramEnd"/>
      <w:r w:rsidRPr="00CB124F">
        <w:rPr>
          <w:rFonts w:ascii="仿宋_GB2312" w:eastAsia="仿宋_GB2312" w:hint="eastAsia"/>
          <w:sz w:val="28"/>
          <w:szCs w:val="28"/>
        </w:rPr>
        <w:t>销售收入不得低于1亿元。</w:t>
      </w:r>
    </w:p>
    <w:p w:rsidR="00CB124F" w:rsidRPr="00CB124F" w:rsidRDefault="00CB124F" w:rsidP="00CB124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B124F">
        <w:rPr>
          <w:rFonts w:ascii="仿宋_GB2312" w:eastAsia="仿宋_GB2312" w:hint="eastAsia"/>
          <w:sz w:val="28"/>
          <w:szCs w:val="28"/>
        </w:rPr>
        <w:t>（2）研发机构要求：具有专门的研究开发机构。</w:t>
      </w:r>
    </w:p>
    <w:p w:rsidR="00CB124F" w:rsidRPr="00CB124F" w:rsidRDefault="00CB124F" w:rsidP="00CB124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B124F">
        <w:rPr>
          <w:rFonts w:ascii="仿宋_GB2312" w:eastAsia="仿宋_GB2312" w:hint="eastAsia"/>
          <w:sz w:val="28"/>
          <w:szCs w:val="28"/>
        </w:rPr>
        <w:t>（3）研发人员要求：拥有30人以上的研发队伍，其中固定研究开发人员不低于70%,高中级技术职称的人员比例不得低于60%，有学术带头人梯队。</w:t>
      </w:r>
    </w:p>
    <w:p w:rsidR="00CB124F" w:rsidRPr="00CB124F" w:rsidRDefault="00CB124F" w:rsidP="00CB124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B124F">
        <w:rPr>
          <w:rFonts w:ascii="仿宋_GB2312" w:eastAsia="仿宋_GB2312" w:hint="eastAsia"/>
          <w:sz w:val="28"/>
          <w:szCs w:val="28"/>
        </w:rPr>
        <w:t>（4）经费投入要求：依托单位为企业的，研发费用不低于销售收入的3%，高新技术企业近三年来研究开发费用不低于销售收入的5%。在组建过程中有筹措资金的能力和相应的匹配资金。</w:t>
      </w:r>
    </w:p>
    <w:p w:rsidR="00CB124F" w:rsidRPr="00CB124F" w:rsidRDefault="00CB124F" w:rsidP="00CB124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B124F">
        <w:rPr>
          <w:rFonts w:ascii="仿宋_GB2312" w:eastAsia="仿宋_GB2312" w:hint="eastAsia"/>
          <w:sz w:val="28"/>
          <w:szCs w:val="28"/>
        </w:rPr>
        <w:t>（5）研发能力要求：依托单位近五年承担国家或省重点科技计划项目5项以上，其中至少承担1项以上国家级科技计划项目，获得科技经费资助100万元以上，或者具有已获授权的发明专利和实用新型专利10项以上，具有2项以上发明专利并在世界相关国家注册者从优。</w:t>
      </w:r>
    </w:p>
    <w:p w:rsidR="00CB124F" w:rsidRPr="00CB124F" w:rsidRDefault="00CB124F" w:rsidP="00CB124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B124F">
        <w:rPr>
          <w:rFonts w:ascii="仿宋_GB2312" w:eastAsia="仿宋_GB2312" w:hint="eastAsia"/>
          <w:sz w:val="28"/>
          <w:szCs w:val="28"/>
        </w:rPr>
        <w:t>（6）研发成果要求：申报单位已经取得了准备进入中试或产业</w:t>
      </w:r>
      <w:r w:rsidRPr="00CB124F">
        <w:rPr>
          <w:rFonts w:ascii="仿宋_GB2312" w:eastAsia="仿宋_GB2312" w:hint="eastAsia"/>
          <w:sz w:val="28"/>
          <w:szCs w:val="28"/>
        </w:rPr>
        <w:lastRenderedPageBreak/>
        <w:t>化的技术含量高的科技成果，或者近三年来具有国家或省科技厅认证的高新技术产品。</w:t>
      </w:r>
    </w:p>
    <w:p w:rsidR="00CB124F" w:rsidRPr="00CB124F" w:rsidRDefault="00CB124F" w:rsidP="00CB124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B124F">
        <w:rPr>
          <w:rFonts w:ascii="仿宋_GB2312" w:eastAsia="仿宋_GB2312" w:hint="eastAsia"/>
          <w:sz w:val="28"/>
          <w:szCs w:val="28"/>
        </w:rPr>
        <w:t>（二）资助方式</w:t>
      </w:r>
    </w:p>
    <w:p w:rsidR="00CB124F" w:rsidRPr="00CB124F" w:rsidRDefault="00CB124F" w:rsidP="00CB124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B124F">
        <w:rPr>
          <w:rFonts w:ascii="仿宋_GB2312" w:eastAsia="仿宋_GB2312" w:hint="eastAsia"/>
          <w:sz w:val="28"/>
          <w:szCs w:val="28"/>
        </w:rPr>
        <w:t>采取前资助和后补助相结合的方式。</w:t>
      </w:r>
    </w:p>
    <w:p w:rsidR="00CB124F" w:rsidRPr="00CB124F" w:rsidRDefault="00CB124F" w:rsidP="00CB124F">
      <w:pPr>
        <w:ind w:firstLineChars="200" w:firstLine="560"/>
        <w:rPr>
          <w:rFonts w:ascii="黑体" w:eastAsia="黑体" w:hint="eastAsia"/>
          <w:sz w:val="28"/>
          <w:szCs w:val="28"/>
        </w:rPr>
      </w:pPr>
      <w:r w:rsidRPr="00CB124F">
        <w:rPr>
          <w:rFonts w:ascii="黑体" w:eastAsia="黑体" w:hint="eastAsia"/>
          <w:sz w:val="28"/>
          <w:szCs w:val="28"/>
        </w:rPr>
        <w:t>三、推荐申报程序与要求</w:t>
      </w:r>
    </w:p>
    <w:p w:rsidR="00CB124F" w:rsidRPr="00CB124F" w:rsidRDefault="00CB124F" w:rsidP="00CB124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B124F">
        <w:rPr>
          <w:rFonts w:ascii="仿宋_GB2312" w:eastAsia="仿宋_GB2312" w:hint="eastAsia"/>
          <w:sz w:val="28"/>
          <w:szCs w:val="28"/>
        </w:rPr>
        <w:t>1、申报方式。项目申报采用在线申报的方式。项目申报单位请登陆湖南省科技厅门户网站（http://www.hnst.gov.cn），点击进入“湖南省科技管理信息系统公共服务平台”（以下简称 “信息系统”）进行申报。（在线注册、申报及推荐操作具体流程详见信息系统首页“系统使用说明”）。</w:t>
      </w:r>
    </w:p>
    <w:p w:rsidR="00CB124F" w:rsidRPr="00CB124F" w:rsidRDefault="00CB124F" w:rsidP="00CB124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B124F">
        <w:rPr>
          <w:rFonts w:ascii="仿宋_GB2312" w:eastAsia="仿宋_GB2312" w:hint="eastAsia"/>
          <w:sz w:val="28"/>
          <w:szCs w:val="28"/>
        </w:rPr>
        <w:t>2、推荐方式。市州项目，经市州科技局审核，并会同财政局汇总，向省科技厅推荐申报。省直管县市项目，经县市科技部门审核，并会同财政部门汇总，向省科技厅推荐申报，抄送属地市州科技局和财政局。省直有关单位，国家高新区，在湘部属和省属高校、科研院所、企业，各金融机构，</w:t>
      </w:r>
      <w:proofErr w:type="gramStart"/>
      <w:r w:rsidRPr="00CB124F">
        <w:rPr>
          <w:rFonts w:ascii="仿宋_GB2312" w:eastAsia="仿宋_GB2312" w:hint="eastAsia"/>
          <w:sz w:val="28"/>
          <w:szCs w:val="28"/>
        </w:rPr>
        <w:t>省产业</w:t>
      </w:r>
      <w:proofErr w:type="gramEnd"/>
      <w:r w:rsidRPr="00CB124F">
        <w:rPr>
          <w:rFonts w:ascii="仿宋_GB2312" w:eastAsia="仿宋_GB2312" w:hint="eastAsia"/>
          <w:sz w:val="28"/>
          <w:szCs w:val="28"/>
        </w:rPr>
        <w:t>技术创新战略联盟，</w:t>
      </w:r>
      <w:proofErr w:type="gramStart"/>
      <w:r w:rsidRPr="00CB124F">
        <w:rPr>
          <w:rFonts w:ascii="仿宋_GB2312" w:eastAsia="仿宋_GB2312" w:hint="eastAsia"/>
          <w:sz w:val="28"/>
          <w:szCs w:val="28"/>
        </w:rPr>
        <w:t>省属新型</w:t>
      </w:r>
      <w:proofErr w:type="gramEnd"/>
      <w:r w:rsidRPr="00CB124F">
        <w:rPr>
          <w:rFonts w:ascii="仿宋_GB2312" w:eastAsia="仿宋_GB2312" w:hint="eastAsia"/>
          <w:sz w:val="28"/>
          <w:szCs w:val="28"/>
        </w:rPr>
        <w:t>研发机构，全省性科技行业协会的项目，经相关推荐单位审核，向省科技厅推荐申报。</w:t>
      </w:r>
    </w:p>
    <w:p w:rsidR="00CB124F" w:rsidRPr="00CB124F" w:rsidRDefault="00CB124F" w:rsidP="00CB124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B124F">
        <w:rPr>
          <w:rFonts w:ascii="仿宋_GB2312" w:eastAsia="仿宋_GB2312" w:hint="eastAsia"/>
          <w:sz w:val="28"/>
          <w:szCs w:val="28"/>
        </w:rPr>
        <w:t>3、诚信管理。项目团队成员（含项目负责人）原则上可牵头1项参与2项省科技创新计划项目（创新平台与人才计划除外）。在</w:t>
      </w:r>
      <w:proofErr w:type="gramStart"/>
      <w:r w:rsidRPr="00CB124F">
        <w:rPr>
          <w:rFonts w:ascii="仿宋_GB2312" w:eastAsia="仿宋_GB2312" w:hint="eastAsia"/>
          <w:sz w:val="28"/>
          <w:szCs w:val="28"/>
        </w:rPr>
        <w:t>研</w:t>
      </w:r>
      <w:proofErr w:type="gramEnd"/>
      <w:r w:rsidRPr="00CB124F">
        <w:rPr>
          <w:rFonts w:ascii="仿宋_GB2312" w:eastAsia="仿宋_GB2312" w:hint="eastAsia"/>
          <w:sz w:val="28"/>
          <w:szCs w:val="28"/>
        </w:rPr>
        <w:t>或未结题的省科技创新计划项目不得重复申报，不得以相同内容多头申报。承担省科技创新计划项目长期不验收结题的单位和原项目负责人，不得参与项目申报。负责项目审核的推荐单位对所推荐项目的申</w:t>
      </w:r>
      <w:r w:rsidRPr="00CB124F">
        <w:rPr>
          <w:rFonts w:ascii="仿宋_GB2312" w:eastAsia="仿宋_GB2312" w:hint="eastAsia"/>
          <w:sz w:val="28"/>
          <w:szCs w:val="28"/>
        </w:rPr>
        <w:lastRenderedPageBreak/>
        <w:t>报资料真实性、合法性、合</w:t>
      </w:r>
      <w:proofErr w:type="gramStart"/>
      <w:r w:rsidRPr="00CB124F">
        <w:rPr>
          <w:rFonts w:ascii="仿宋_GB2312" w:eastAsia="仿宋_GB2312" w:hint="eastAsia"/>
          <w:sz w:val="28"/>
          <w:szCs w:val="28"/>
        </w:rPr>
        <w:t>规</w:t>
      </w:r>
      <w:proofErr w:type="gramEnd"/>
      <w:r w:rsidRPr="00CB124F">
        <w:rPr>
          <w:rFonts w:ascii="仿宋_GB2312" w:eastAsia="仿宋_GB2312" w:hint="eastAsia"/>
          <w:sz w:val="28"/>
          <w:szCs w:val="28"/>
        </w:rPr>
        <w:t>性负责。</w:t>
      </w:r>
    </w:p>
    <w:p w:rsidR="00CB124F" w:rsidRPr="00CB124F" w:rsidRDefault="00CB124F" w:rsidP="00CB124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B124F">
        <w:rPr>
          <w:rFonts w:ascii="仿宋_GB2312" w:eastAsia="仿宋_GB2312" w:hint="eastAsia"/>
          <w:sz w:val="28"/>
          <w:szCs w:val="28"/>
        </w:rPr>
        <w:t>4、保密项目。科技创新计划涉密项目按照科技保密有关规定，另行报送。</w:t>
      </w:r>
    </w:p>
    <w:p w:rsidR="00CB124F" w:rsidRPr="00CB124F" w:rsidRDefault="00CB124F" w:rsidP="00CB124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B124F">
        <w:rPr>
          <w:rFonts w:ascii="仿宋_GB2312" w:eastAsia="仿宋_GB2312" w:hint="eastAsia"/>
          <w:sz w:val="28"/>
          <w:szCs w:val="28"/>
        </w:rPr>
        <w:t>5、国际合作项目。涉及国际与区域科技合作的项目，需提供合作协议或合作意向书。</w:t>
      </w:r>
    </w:p>
    <w:p w:rsidR="00CB124F" w:rsidRPr="00CB124F" w:rsidRDefault="00CB124F" w:rsidP="00CB124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B124F">
        <w:rPr>
          <w:rFonts w:ascii="仿宋_GB2312" w:eastAsia="仿宋_GB2312" w:hint="eastAsia"/>
          <w:sz w:val="28"/>
          <w:szCs w:val="28"/>
        </w:rPr>
        <w:t>6、实验动物项目。涉及实验动物等有关特殊要求的项目，应具备相应的条件和资质。</w:t>
      </w:r>
    </w:p>
    <w:p w:rsidR="00CB124F" w:rsidRPr="00CB124F" w:rsidRDefault="00CB124F" w:rsidP="00CB124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B124F">
        <w:rPr>
          <w:rFonts w:ascii="仿宋_GB2312" w:eastAsia="仿宋_GB2312" w:hint="eastAsia"/>
          <w:sz w:val="28"/>
          <w:szCs w:val="28"/>
        </w:rPr>
        <w:t>7、申报材料和推荐文件。申报单位通过“信息系统”在线填写并提交申报材料。推荐单位须通过“信息系统”在线完成推荐工作并出具推荐文件和推荐项目汇总表，加盖公章后在规定时间内寄送省科技</w:t>
      </w:r>
      <w:proofErr w:type="gramStart"/>
      <w:r w:rsidRPr="00CB124F">
        <w:rPr>
          <w:rFonts w:ascii="仿宋_GB2312" w:eastAsia="仿宋_GB2312" w:hint="eastAsia"/>
          <w:sz w:val="28"/>
          <w:szCs w:val="28"/>
        </w:rPr>
        <w:t>厅项目</w:t>
      </w:r>
      <w:proofErr w:type="gramEnd"/>
      <w:r w:rsidRPr="00CB124F">
        <w:rPr>
          <w:rFonts w:ascii="仿宋_GB2312" w:eastAsia="仿宋_GB2312" w:hint="eastAsia"/>
          <w:sz w:val="28"/>
          <w:szCs w:val="28"/>
        </w:rPr>
        <w:t>受理中心。</w:t>
      </w:r>
    </w:p>
    <w:p w:rsidR="00CB124F" w:rsidRPr="00CB124F" w:rsidRDefault="00CB124F" w:rsidP="00CB124F">
      <w:pPr>
        <w:ind w:firstLineChars="200" w:firstLine="560"/>
        <w:rPr>
          <w:rFonts w:ascii="黑体" w:eastAsia="黑体" w:hint="eastAsia"/>
          <w:sz w:val="28"/>
          <w:szCs w:val="28"/>
        </w:rPr>
      </w:pPr>
      <w:r w:rsidRPr="00CB124F">
        <w:rPr>
          <w:rFonts w:ascii="黑体" w:eastAsia="黑体" w:hint="eastAsia"/>
          <w:sz w:val="28"/>
          <w:szCs w:val="28"/>
        </w:rPr>
        <w:t>四、申报时间</w:t>
      </w:r>
    </w:p>
    <w:p w:rsidR="00CB124F" w:rsidRPr="00CB124F" w:rsidRDefault="00CB124F" w:rsidP="00CB124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B124F">
        <w:rPr>
          <w:rFonts w:ascii="仿宋_GB2312" w:eastAsia="仿宋_GB2312" w:hint="eastAsia"/>
          <w:sz w:val="28"/>
          <w:szCs w:val="28"/>
        </w:rPr>
        <w:t>实行常年申报，分期分批统一受理评审和立项。第一轮项目申报时间截至2017年4月20日，推荐时间截至2017年4月30日。</w:t>
      </w:r>
    </w:p>
    <w:p w:rsidR="00CB124F" w:rsidRPr="00CB124F" w:rsidRDefault="00CB124F" w:rsidP="00CB124F">
      <w:pPr>
        <w:ind w:firstLineChars="200" w:firstLine="560"/>
        <w:rPr>
          <w:rFonts w:ascii="黑体" w:eastAsia="黑体" w:hint="eastAsia"/>
          <w:sz w:val="28"/>
          <w:szCs w:val="28"/>
        </w:rPr>
      </w:pPr>
      <w:r w:rsidRPr="00CB124F">
        <w:rPr>
          <w:rFonts w:ascii="黑体" w:eastAsia="黑体" w:hint="eastAsia"/>
          <w:sz w:val="28"/>
          <w:szCs w:val="28"/>
        </w:rPr>
        <w:t>五、咨询方式</w:t>
      </w:r>
    </w:p>
    <w:p w:rsidR="00CB124F" w:rsidRPr="00CB124F" w:rsidRDefault="00CB124F" w:rsidP="00CB124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B124F">
        <w:rPr>
          <w:rFonts w:ascii="仿宋_GB2312" w:eastAsia="仿宋_GB2312" w:hint="eastAsia"/>
          <w:sz w:val="28"/>
          <w:szCs w:val="28"/>
        </w:rPr>
        <w:t>项目申报相关事宜，由省科技厅负责解释。</w:t>
      </w:r>
    </w:p>
    <w:p w:rsidR="00CB124F" w:rsidRPr="00CB124F" w:rsidRDefault="00CB124F" w:rsidP="00CB124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B124F">
        <w:rPr>
          <w:rFonts w:ascii="仿宋_GB2312" w:eastAsia="仿宋_GB2312" w:hint="eastAsia"/>
          <w:sz w:val="28"/>
          <w:szCs w:val="28"/>
        </w:rPr>
        <w:t>省科技</w:t>
      </w:r>
      <w:proofErr w:type="gramStart"/>
      <w:r w:rsidRPr="00CB124F">
        <w:rPr>
          <w:rFonts w:ascii="仿宋_GB2312" w:eastAsia="仿宋_GB2312" w:hint="eastAsia"/>
          <w:sz w:val="28"/>
          <w:szCs w:val="28"/>
        </w:rPr>
        <w:t>厅项目</w:t>
      </w:r>
      <w:proofErr w:type="gramEnd"/>
      <w:r w:rsidRPr="00CB124F">
        <w:rPr>
          <w:rFonts w:ascii="仿宋_GB2312" w:eastAsia="仿宋_GB2312" w:hint="eastAsia"/>
          <w:sz w:val="28"/>
          <w:szCs w:val="28"/>
        </w:rPr>
        <w:t>受理中心咨询电话：0731-88988730，88988732</w:t>
      </w:r>
    </w:p>
    <w:p w:rsidR="00CB124F" w:rsidRPr="00CB124F" w:rsidRDefault="00CB124F" w:rsidP="00CB124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B124F">
        <w:rPr>
          <w:rFonts w:ascii="仿宋_GB2312" w:eastAsia="仿宋_GB2312" w:hint="eastAsia"/>
          <w:sz w:val="28"/>
          <w:szCs w:val="28"/>
        </w:rPr>
        <w:t>信息系统技术支持电话：柳毅、王泽辉 88988619</w:t>
      </w:r>
    </w:p>
    <w:p w:rsidR="00CB124F" w:rsidRPr="00CB124F" w:rsidRDefault="00CB124F" w:rsidP="00CB124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B124F">
        <w:rPr>
          <w:rFonts w:ascii="仿宋_GB2312" w:eastAsia="仿宋_GB2312" w:hint="eastAsia"/>
          <w:sz w:val="28"/>
          <w:szCs w:val="28"/>
        </w:rPr>
        <w:t>省科技</w:t>
      </w:r>
      <w:proofErr w:type="gramStart"/>
      <w:r w:rsidRPr="00CB124F">
        <w:rPr>
          <w:rFonts w:ascii="仿宋_GB2312" w:eastAsia="仿宋_GB2312" w:hint="eastAsia"/>
          <w:sz w:val="28"/>
          <w:szCs w:val="28"/>
        </w:rPr>
        <w:t>厅项目</w:t>
      </w:r>
      <w:proofErr w:type="gramEnd"/>
      <w:r w:rsidRPr="00CB124F">
        <w:rPr>
          <w:rFonts w:ascii="仿宋_GB2312" w:eastAsia="仿宋_GB2312" w:hint="eastAsia"/>
          <w:sz w:val="28"/>
          <w:szCs w:val="28"/>
        </w:rPr>
        <w:t>受理中心地址：长沙市岳麓区岳</w:t>
      </w:r>
      <w:proofErr w:type="gramStart"/>
      <w:r w:rsidRPr="00CB124F">
        <w:rPr>
          <w:rFonts w:ascii="仿宋_GB2312" w:eastAsia="仿宋_GB2312" w:hint="eastAsia"/>
          <w:sz w:val="28"/>
          <w:szCs w:val="28"/>
        </w:rPr>
        <w:t>麓</w:t>
      </w:r>
      <w:proofErr w:type="gramEnd"/>
      <w:r w:rsidRPr="00CB124F">
        <w:rPr>
          <w:rFonts w:ascii="仿宋_GB2312" w:eastAsia="仿宋_GB2312" w:hint="eastAsia"/>
          <w:sz w:val="28"/>
          <w:szCs w:val="28"/>
        </w:rPr>
        <w:t>大道233号科技大厦一楼大厅102室 邮编：410013</w:t>
      </w:r>
    </w:p>
    <w:p w:rsidR="00CB124F" w:rsidRPr="00CB124F" w:rsidRDefault="00CB124F" w:rsidP="00CB124F">
      <w:pPr>
        <w:ind w:firstLineChars="200" w:firstLine="560"/>
        <w:jc w:val="right"/>
        <w:rPr>
          <w:rFonts w:ascii="仿宋_GB2312" w:eastAsia="仿宋_GB2312" w:hint="eastAsia"/>
          <w:sz w:val="28"/>
          <w:szCs w:val="28"/>
        </w:rPr>
      </w:pPr>
      <w:r w:rsidRPr="00CB124F">
        <w:rPr>
          <w:rFonts w:ascii="仿宋_GB2312" w:eastAsia="仿宋_GB2312" w:hint="eastAsia"/>
          <w:sz w:val="28"/>
          <w:szCs w:val="28"/>
        </w:rPr>
        <w:t xml:space="preserve"> 湖南省科学技术厅  湖南省财政厅</w:t>
      </w:r>
    </w:p>
    <w:p w:rsidR="006209AD" w:rsidRPr="00CB124F" w:rsidRDefault="00CB124F" w:rsidP="00CB124F">
      <w:pPr>
        <w:ind w:firstLineChars="200" w:firstLine="560"/>
        <w:jc w:val="right"/>
        <w:rPr>
          <w:rFonts w:ascii="仿宋_GB2312" w:eastAsia="仿宋_GB2312" w:hint="eastAsia"/>
          <w:sz w:val="28"/>
          <w:szCs w:val="28"/>
        </w:rPr>
      </w:pPr>
      <w:r w:rsidRPr="00CB124F">
        <w:rPr>
          <w:rFonts w:ascii="仿宋_GB2312" w:eastAsia="仿宋_GB2312" w:hint="eastAsia"/>
          <w:sz w:val="28"/>
          <w:szCs w:val="28"/>
        </w:rPr>
        <w:t>2017年3月3日</w:t>
      </w:r>
    </w:p>
    <w:sectPr w:rsidR="006209AD" w:rsidRPr="00CB124F" w:rsidSect="006209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124F"/>
    <w:rsid w:val="006209AD"/>
    <w:rsid w:val="00CB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371</Words>
  <Characters>2117</Characters>
  <Application>Microsoft Office Word</Application>
  <DocSecurity>0</DocSecurity>
  <Lines>17</Lines>
  <Paragraphs>4</Paragraphs>
  <ScaleCrop>false</ScaleCrop>
  <Company>Sky123.Org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2017-03-13T02:40:00Z</dcterms:created>
  <dcterms:modified xsi:type="dcterms:W3CDTF">2017-03-13T02:42:00Z</dcterms:modified>
</cp:coreProperties>
</file>