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44"/>
          <w:szCs w:val="28"/>
          <w:lang w:eastAsia="zh-CN"/>
        </w:rPr>
      </w:pPr>
      <w:r>
        <w:rPr>
          <w:rFonts w:hint="eastAsia" w:ascii="黑体" w:hAnsi="宋体" w:eastAsia="黑体"/>
          <w:b/>
          <w:sz w:val="44"/>
          <w:szCs w:val="28"/>
        </w:rPr>
        <w:t>永州职业技术学院</w:t>
      </w:r>
      <w:r>
        <w:rPr>
          <w:rFonts w:hint="eastAsia" w:ascii="黑体" w:hAnsi="宋体" w:eastAsia="黑体"/>
          <w:b/>
          <w:sz w:val="44"/>
          <w:szCs w:val="28"/>
          <w:lang w:eastAsia="zh-CN"/>
        </w:rPr>
        <w:t>学生单人课桌椅采购</w:t>
      </w:r>
    </w:p>
    <w:p>
      <w:pPr>
        <w:jc w:val="center"/>
        <w:rPr>
          <w:rFonts w:hint="eastAsia" w:ascii="黑体" w:hAnsi="宋体" w:eastAsia="黑体"/>
          <w:b/>
          <w:sz w:val="44"/>
          <w:szCs w:val="28"/>
        </w:rPr>
      </w:pPr>
      <w:r>
        <w:rPr>
          <w:rFonts w:hint="eastAsia" w:ascii="黑体" w:hAnsi="宋体" w:eastAsia="黑体"/>
          <w:b/>
          <w:sz w:val="44"/>
          <w:szCs w:val="28"/>
        </w:rPr>
        <w:t>招标公告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永州职业技术学院（甲方），诚邀合格投标人参与永</w:t>
      </w:r>
      <w:r>
        <w:rPr>
          <w:rFonts w:hint="eastAsia" w:ascii="宋体" w:hAnsi="宋体"/>
          <w:sz w:val="28"/>
          <w:szCs w:val="28"/>
          <w:lang w:eastAsia="zh-CN"/>
        </w:rPr>
        <w:t>州</w:t>
      </w:r>
      <w:r>
        <w:rPr>
          <w:rFonts w:hint="eastAsia" w:ascii="宋体" w:hAnsi="宋体"/>
          <w:sz w:val="28"/>
          <w:szCs w:val="28"/>
        </w:rPr>
        <w:t>职院</w:t>
      </w:r>
      <w:r>
        <w:rPr>
          <w:rFonts w:hint="eastAsia" w:ascii="宋体" w:hAnsi="宋体"/>
          <w:sz w:val="28"/>
          <w:szCs w:val="28"/>
          <w:lang w:eastAsia="zh-CN"/>
        </w:rPr>
        <w:t>学生单人课桌椅</w:t>
      </w:r>
      <w:r>
        <w:rPr>
          <w:rFonts w:hint="eastAsia"/>
          <w:sz w:val="28"/>
          <w:szCs w:val="44"/>
          <w:lang w:eastAsia="zh-CN"/>
        </w:rPr>
        <w:t>采购</w:t>
      </w:r>
      <w:r>
        <w:rPr>
          <w:rFonts w:hint="eastAsia" w:ascii="宋体" w:hAnsi="宋体"/>
          <w:sz w:val="28"/>
          <w:szCs w:val="28"/>
        </w:rPr>
        <w:t>项目的招标。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t>招标项目内容</w:t>
      </w:r>
    </w:p>
    <w:p>
      <w:pPr>
        <w:spacing w:line="460" w:lineRule="exact"/>
        <w:ind w:firstLine="700" w:firstLineChars="250"/>
        <w:rPr>
          <w:rFonts w:hint="eastAsia" w:ascii="宋体" w:hAnsi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此次招标内容是</w:t>
      </w:r>
      <w:r>
        <w:rPr>
          <w:rFonts w:hint="eastAsia" w:ascii="宋体" w:hAnsi="宋体"/>
          <w:sz w:val="28"/>
          <w:szCs w:val="28"/>
        </w:rPr>
        <w:t>永</w:t>
      </w:r>
      <w:r>
        <w:rPr>
          <w:rFonts w:hint="eastAsia" w:ascii="宋体" w:hAnsi="宋体"/>
          <w:sz w:val="28"/>
          <w:szCs w:val="28"/>
          <w:lang w:eastAsia="zh-CN"/>
        </w:rPr>
        <w:t>州</w:t>
      </w:r>
      <w:r>
        <w:rPr>
          <w:rFonts w:hint="eastAsia" w:ascii="宋体" w:hAnsi="宋体"/>
          <w:sz w:val="28"/>
          <w:szCs w:val="28"/>
        </w:rPr>
        <w:t>职院</w:t>
      </w:r>
      <w:r>
        <w:rPr>
          <w:rFonts w:hint="eastAsia" w:ascii="宋体" w:hAnsi="宋体"/>
          <w:sz w:val="28"/>
          <w:szCs w:val="28"/>
          <w:lang w:eastAsia="zh-CN"/>
        </w:rPr>
        <w:t>学生单人课桌椅的采购</w:t>
      </w:r>
      <w:r>
        <w:rPr>
          <w:rFonts w:hint="eastAsia" w:ascii="宋体" w:hAnsi="宋体"/>
          <w:bCs/>
          <w:sz w:val="28"/>
          <w:szCs w:val="28"/>
          <w:lang w:eastAsia="zh-CN"/>
        </w:rPr>
        <w:t>。</w:t>
      </w:r>
    </w:p>
    <w:p>
      <w:pPr>
        <w:spacing w:line="460" w:lineRule="exact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Cs/>
          <w:sz w:val="28"/>
          <w:szCs w:val="28"/>
          <w:lang w:eastAsia="zh-CN"/>
        </w:rPr>
        <w:t>学生单人课桌椅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 数量400套    单价132元/套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规格参数：</w:t>
      </w:r>
      <w:r>
        <w:rPr>
          <w:rFonts w:hint="eastAsia"/>
          <w:sz w:val="28"/>
          <w:szCs w:val="28"/>
          <w:lang w:val="en-US" w:eastAsia="zh-CN"/>
        </w:rPr>
        <w:t xml:space="preserve">单人课桌椅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①、规格：单人位，桌长600×宽400×厚16（mm）。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②、具体要求：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1、主管：采用20×50mm椭圆管、壁厚1.5mm优质</w:t>
      </w:r>
      <w:r>
        <w:rPr>
          <w:rFonts w:ascii="宋体" w:hAnsi="宋体"/>
          <w:color w:val="000000"/>
          <w:sz w:val="28"/>
          <w:szCs w:val="28"/>
        </w:rPr>
        <w:t>A</w:t>
      </w:r>
      <w:r>
        <w:rPr>
          <w:rFonts w:hint="eastAsia" w:ascii="宋体" w:hAnsi="宋体"/>
          <w:color w:val="000000"/>
          <w:sz w:val="28"/>
          <w:szCs w:val="28"/>
        </w:rPr>
        <w:t>级冷轧钢，油压成形。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2、坐、靠板采用10mm榉木色多层胶合板贴防火板热压而成；桌面板采用16mm多层胶合板贴防火板热压而成。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3、桌斗采用1.0mm优质冷轧板冲压成型。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4、脚套选用蓝色，螺丝及配件要选优质产品。</w:t>
      </w:r>
    </w:p>
    <w:p>
      <w:pPr>
        <w:spacing w:line="460" w:lineRule="exact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焊接选用二氧化碳保护焊接，焊接口要求平直、牢固，焊缝须打磨平整，接口吻合，钢架需进行表面酸洗、除锈、磷化处理，静电喷塑，颜色为灰色。所有设备及配件，要选用环保产品。</w:t>
      </w:r>
    </w:p>
    <w:p>
      <w:pPr>
        <w:spacing w:line="460" w:lineRule="exact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  计：伍万贰仟捌佰元整（52800.00元）</w:t>
      </w:r>
    </w:p>
    <w:p>
      <w:pPr>
        <w:tabs>
          <w:tab w:val="right" w:pos="8306"/>
        </w:tabs>
        <w:spacing w:line="460" w:lineRule="exact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此次投标上限价为：伍万贰仟捌佰元整（52800.00元）</w:t>
      </w:r>
    </w:p>
    <w:p>
      <w:pPr>
        <w:tabs>
          <w:tab w:val="right" w:pos="8306"/>
        </w:tabs>
        <w:spacing w:line="460" w:lineRule="exact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     超过此上限价的投标视为无效。</w:t>
      </w:r>
    </w:p>
    <w:p>
      <w:pPr>
        <w:spacing w:line="46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二、招标文件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获取：</w:t>
      </w:r>
    </w:p>
    <w:p>
      <w:pPr>
        <w:spacing w:line="460" w:lineRule="exact"/>
        <w:ind w:left="408" w:hanging="408" w:hangingChars="1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  <w:lang w:eastAsia="zh-CN"/>
        </w:rPr>
        <w:t>获取</w:t>
      </w:r>
      <w:r>
        <w:rPr>
          <w:rFonts w:hint="eastAsia" w:ascii="宋体" w:hAnsi="宋体"/>
          <w:sz w:val="28"/>
          <w:szCs w:val="28"/>
        </w:rPr>
        <w:t>文件时间：201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三、投标地点</w:t>
      </w:r>
    </w:p>
    <w:p>
      <w:pPr>
        <w:spacing w:line="460" w:lineRule="exact"/>
        <w:ind w:left="7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永州职业技</w:t>
      </w:r>
      <w:r>
        <w:rPr>
          <w:rFonts w:hint="eastAsia"/>
          <w:sz w:val="28"/>
          <w:szCs w:val="28"/>
          <w:lang w:eastAsia="zh-CN"/>
        </w:rPr>
        <w:t>术</w:t>
      </w:r>
      <w:r>
        <w:rPr>
          <w:rFonts w:hint="eastAsia"/>
          <w:sz w:val="28"/>
          <w:szCs w:val="28"/>
        </w:rPr>
        <w:t>学院院本部总务处办公室</w:t>
      </w:r>
    </w:p>
    <w:p>
      <w:pPr>
        <w:spacing w:line="46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 话：0746-6663033, 13387469892</w:t>
      </w:r>
    </w:p>
    <w:p>
      <w:pPr>
        <w:spacing w:line="460" w:lineRule="exact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 系 人：周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</w:p>
    <w:p>
      <w:pPr>
        <w:spacing w:line="46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四、招标文件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获取</w:t>
      </w:r>
      <w:r>
        <w:rPr>
          <w:rFonts w:hint="eastAsia" w:ascii="宋体" w:hAnsi="宋体"/>
          <w:b/>
          <w:bCs/>
          <w:sz w:val="28"/>
          <w:szCs w:val="28"/>
        </w:rPr>
        <w:t>截止时间</w:t>
      </w:r>
    </w:p>
    <w:p>
      <w:pPr>
        <w:spacing w:line="460" w:lineRule="exac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 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5日9</w:t>
      </w:r>
      <w:r>
        <w:rPr>
          <w:rFonts w:hint="eastAsia" w:ascii="宋体" w:hAnsi="宋体"/>
          <w:sz w:val="28"/>
          <w:szCs w:val="28"/>
        </w:rPr>
        <w:t>：00</w:t>
      </w:r>
      <w:r>
        <w:rPr>
          <w:rFonts w:hint="eastAsia" w:ascii="宋体" w:hAnsi="宋体"/>
          <w:bCs/>
          <w:sz w:val="28"/>
          <w:szCs w:val="28"/>
        </w:rPr>
        <w:t xml:space="preserve"> 时正</w:t>
      </w:r>
    </w:p>
    <w:p>
      <w:pPr>
        <w:spacing w:line="460" w:lineRule="exac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五</w:t>
      </w:r>
      <w:r>
        <w:rPr>
          <w:rFonts w:hint="eastAsia" w:ascii="宋体" w:hAnsi="宋体"/>
          <w:bCs/>
          <w:sz w:val="28"/>
          <w:szCs w:val="28"/>
        </w:rPr>
        <w:t>、</w:t>
      </w:r>
      <w:r>
        <w:rPr>
          <w:rFonts w:hint="eastAsia" w:ascii="宋体" w:hAnsi="宋体"/>
          <w:b/>
          <w:bCs/>
          <w:sz w:val="28"/>
          <w:szCs w:val="28"/>
        </w:rPr>
        <w:t>投开标时间</w:t>
      </w:r>
    </w:p>
    <w:p>
      <w:pPr>
        <w:spacing w:line="4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拟定于201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日上午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0时(此时间即为</w:t>
      </w:r>
      <w:r>
        <w:rPr>
          <w:rFonts w:hint="eastAsia" w:ascii="宋体" w:hAnsi="宋体"/>
          <w:bCs/>
          <w:sz w:val="28"/>
          <w:szCs w:val="28"/>
        </w:rPr>
        <w:t>投标截止时间)</w:t>
      </w:r>
      <w:r>
        <w:rPr>
          <w:rFonts w:hint="eastAsia" w:ascii="宋体" w:hAnsi="宋体"/>
          <w:sz w:val="28"/>
          <w:szCs w:val="28"/>
        </w:rPr>
        <w:t>。如无变动，恕不另</w:t>
      </w:r>
      <w:r>
        <w:rPr>
          <w:rFonts w:hint="eastAsia" w:ascii="宋体" w:hAnsi="宋体"/>
          <w:sz w:val="28"/>
          <w:szCs w:val="28"/>
          <w:lang w:eastAsia="zh-CN"/>
        </w:rPr>
        <w:t>行</w:t>
      </w:r>
      <w:r>
        <w:rPr>
          <w:rFonts w:hint="eastAsia" w:ascii="宋体" w:hAnsi="宋体"/>
          <w:sz w:val="28"/>
          <w:szCs w:val="28"/>
        </w:rPr>
        <w:t>通知。</w:t>
      </w:r>
    </w:p>
    <w:p>
      <w:pPr>
        <w:spacing w:line="460" w:lineRule="exact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永州职业技术学院</w:t>
      </w:r>
    </w:p>
    <w:p>
      <w:pPr>
        <w:spacing w:line="460" w:lineRule="exact"/>
        <w:ind w:firstLine="560" w:firstLineChars="200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046F3"/>
    <w:rsid w:val="0B704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2016-06-29T01:07:00Z</dcterms:created>
  <dc:creator>asd</dc:creator>
  <cp:lastModifiedBy>asd</cp:lastModifiedBy>
  <dcterms:modified xsi:type="dcterms:W3CDTF">2016-06-29T01:08:34Z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